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96"/>
      </w:tblGrid>
      <w:tr w:rsidR="00A4548B" w:rsidRPr="00A4548B" w:rsidTr="00A4548B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shd w:val="clear" w:color="auto" w:fill="FFFFFF"/>
            <w:vAlign w:val="bottom"/>
            <w:hideMark/>
          </w:tcPr>
          <w:p w:rsidR="00A4548B" w:rsidRPr="00A4548B" w:rsidRDefault="00A4548B" w:rsidP="00A4548B">
            <w:pPr>
              <w:widowControl/>
              <w:jc w:val="center"/>
              <w:rPr>
                <w:rFonts w:ascii="Tahoma" w:eastAsia="宋体" w:hAnsi="Tahoma" w:cs="Tahoma"/>
                <w:kern w:val="0"/>
                <w:sz w:val="28"/>
                <w:szCs w:val="28"/>
              </w:rPr>
            </w:pPr>
            <w:r w:rsidRPr="00A4548B">
              <w:rPr>
                <w:rFonts w:ascii="Tahoma" w:eastAsia="宋体" w:hAnsi="Tahoma" w:cs="Tahoma"/>
                <w:b/>
                <w:bCs/>
                <w:kern w:val="0"/>
                <w:sz w:val="28"/>
                <w:szCs w:val="28"/>
              </w:rPr>
              <w:t>休学与复学</w:t>
            </w:r>
          </w:p>
        </w:tc>
      </w:tr>
      <w:tr w:rsidR="00A4548B" w:rsidRPr="00A4548B" w:rsidTr="00A4548B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shd w:val="clear" w:color="auto" w:fill="FFFFFF"/>
            <w:vAlign w:val="center"/>
            <w:hideMark/>
          </w:tcPr>
          <w:p w:rsidR="00A4548B" w:rsidRPr="00A4548B" w:rsidRDefault="00A4548B" w:rsidP="00A4548B">
            <w:pPr>
              <w:widowControl/>
              <w:spacing w:before="100" w:beforeAutospacing="1" w:after="100" w:afterAutospacing="1"/>
              <w:jc w:val="left"/>
              <w:rPr>
                <w:rFonts w:ascii="Tahoma" w:eastAsia="宋体" w:hAnsi="Tahoma" w:cs="Tahoma"/>
                <w:kern w:val="0"/>
                <w:sz w:val="28"/>
                <w:szCs w:val="28"/>
              </w:rPr>
            </w:pP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第十七条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学生有下列情况之一者，可以申请休学：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（一）因伤、病经学校指定医院诊断，须停课治疗、休养时间占一学期课程总学时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1/3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或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6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周（含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6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周）以上者；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（二）无论何种原因请假时间占一学期课程总学时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1/3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以上者；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（三）在规定的弹性学制期限内，因某种特殊原因及生活困难等理由须暂时中断学业者；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（四）学校认为必须休学者。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学生休学一般以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1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年为期，特殊原因经学校批准可以持续休学，在校期间休学不超过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2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次。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第十八条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学生应征参加中国人民解放军（含中国人民武装警察部队），学校保留其学籍至退役后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1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年。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第十九条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学生休学应当办理休学相关手续并离开学校，学校保留其学籍。学生休学期间，不享受在校学习学生待遇。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学生休学当学年，学校将退还其已交剩余时间的学费及其它有关费用。学生休学期间的一切行为学校不予负责。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第二十条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复学与持续休学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（一）学生休学期满，应当于复学学期开学前向学校提交复学申请或持续休学申请。经学校审核批准后，方可复学或持续休学；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（二）因伤、病休学的学生，申请复学时必须向学校提交二级甲等以上医院出具诊断书，证明已恢复健康，可以正常学习，并经学校指定医院复查合格后，方可复学；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lastRenderedPageBreak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（三）休学期间，如有违法行为者，按本规定第六章第二节有关规定执行；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br/>
              <w:t>    </w:t>
            </w:r>
            <w:r w:rsidRPr="00A4548B">
              <w:rPr>
                <w:rFonts w:ascii="Tahoma" w:eastAsia="宋体" w:hAnsi="Tahoma" w:cs="Tahoma"/>
                <w:kern w:val="0"/>
                <w:sz w:val="28"/>
                <w:szCs w:val="28"/>
              </w:rPr>
              <w:t>（四）休学学生复学后，视其选修课程情况编入原专业相应年级学习。若原专业已经停办，征得学生同意，调到相近专业学习。</w:t>
            </w:r>
          </w:p>
        </w:tc>
      </w:tr>
    </w:tbl>
    <w:p w:rsidR="00424E40" w:rsidRPr="00A4548B" w:rsidRDefault="00424E40"/>
    <w:sectPr w:rsidR="00424E40" w:rsidRPr="00A4548B" w:rsidSect="00424E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3D4" w:rsidRDefault="000343D4" w:rsidP="00A4548B">
      <w:r>
        <w:separator/>
      </w:r>
    </w:p>
  </w:endnote>
  <w:endnote w:type="continuationSeparator" w:id="0">
    <w:p w:rsidR="000343D4" w:rsidRDefault="000343D4" w:rsidP="00A45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3D4" w:rsidRDefault="000343D4" w:rsidP="00A4548B">
      <w:r>
        <w:separator/>
      </w:r>
    </w:p>
  </w:footnote>
  <w:footnote w:type="continuationSeparator" w:id="0">
    <w:p w:rsidR="000343D4" w:rsidRDefault="000343D4" w:rsidP="00A454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548B"/>
    <w:rsid w:val="000343D4"/>
    <w:rsid w:val="00424E40"/>
    <w:rsid w:val="00A45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5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54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5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548B"/>
    <w:rPr>
      <w:sz w:val="18"/>
      <w:szCs w:val="18"/>
    </w:rPr>
  </w:style>
  <w:style w:type="paragraph" w:styleId="a5">
    <w:name w:val="Normal (Web)"/>
    <w:basedOn w:val="a"/>
    <w:uiPriority w:val="99"/>
    <w:unhideWhenUsed/>
    <w:rsid w:val="00A454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2</cp:revision>
  <dcterms:created xsi:type="dcterms:W3CDTF">2014-06-26T12:10:00Z</dcterms:created>
  <dcterms:modified xsi:type="dcterms:W3CDTF">2014-06-26T12:10:00Z</dcterms:modified>
</cp:coreProperties>
</file>