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shd w:val="clear" w:color="auto" w:fill="FFFFFF"/>
        <w:tblCellMar>
          <w:top w:w="15" w:type="dxa"/>
          <w:left w:w="15" w:type="dxa"/>
          <w:bottom w:w="15" w:type="dxa"/>
          <w:right w:w="15" w:type="dxa"/>
        </w:tblCellMar>
        <w:tblLook w:val="04A0"/>
      </w:tblPr>
      <w:tblGrid>
        <w:gridCol w:w="8396"/>
      </w:tblGrid>
      <w:tr w:rsidR="00686455" w:rsidRPr="00686455" w:rsidTr="00686455">
        <w:trPr>
          <w:tblCellSpacing w:w="15" w:type="dxa"/>
        </w:trPr>
        <w:tc>
          <w:tcPr>
            <w:tcW w:w="0" w:type="auto"/>
            <w:tcBorders>
              <w:top w:val="nil"/>
              <w:right w:val="nil"/>
            </w:tcBorders>
            <w:shd w:val="clear" w:color="auto" w:fill="FFFFFF"/>
            <w:vAlign w:val="bottom"/>
            <w:hideMark/>
          </w:tcPr>
          <w:p w:rsidR="00686455" w:rsidRPr="00686455" w:rsidRDefault="00686455" w:rsidP="00686455">
            <w:pPr>
              <w:widowControl/>
              <w:jc w:val="center"/>
              <w:rPr>
                <w:rFonts w:ascii="Tahoma" w:eastAsia="宋体" w:hAnsi="Tahoma" w:cs="Tahoma"/>
                <w:kern w:val="0"/>
                <w:sz w:val="28"/>
                <w:szCs w:val="28"/>
              </w:rPr>
            </w:pPr>
            <w:r w:rsidRPr="00686455">
              <w:rPr>
                <w:rFonts w:ascii="Tahoma" w:eastAsia="宋体" w:hAnsi="Tahoma" w:cs="Tahoma"/>
                <w:b/>
                <w:bCs/>
                <w:kern w:val="0"/>
                <w:sz w:val="28"/>
                <w:szCs w:val="28"/>
              </w:rPr>
              <w:t>沈阳农业大学学生校内申诉实施办法</w:t>
            </w:r>
          </w:p>
        </w:tc>
      </w:tr>
      <w:tr w:rsidR="00686455" w:rsidRPr="00686455" w:rsidTr="00686455">
        <w:trPr>
          <w:tblCellSpacing w:w="15" w:type="dxa"/>
        </w:trPr>
        <w:tc>
          <w:tcPr>
            <w:tcW w:w="0" w:type="auto"/>
            <w:tcBorders>
              <w:top w:val="nil"/>
              <w:right w:val="nil"/>
            </w:tcBorders>
            <w:shd w:val="clear" w:color="auto" w:fill="FFFFFF"/>
            <w:vAlign w:val="center"/>
            <w:hideMark/>
          </w:tcPr>
          <w:p w:rsidR="00686455" w:rsidRPr="00686455" w:rsidRDefault="00686455" w:rsidP="00686455">
            <w:pPr>
              <w:widowControl/>
              <w:jc w:val="center"/>
              <w:rPr>
                <w:rFonts w:ascii="Tahoma" w:eastAsia="宋体" w:hAnsi="Tahoma" w:cs="Tahoma"/>
                <w:kern w:val="0"/>
                <w:sz w:val="28"/>
                <w:szCs w:val="28"/>
              </w:rPr>
            </w:pPr>
            <w:r w:rsidRPr="00686455">
              <w:rPr>
                <w:rFonts w:ascii="Tahoma" w:eastAsia="宋体" w:hAnsi="Tahoma" w:cs="Tahoma"/>
                <w:kern w:val="0"/>
                <w:sz w:val="28"/>
                <w:szCs w:val="28"/>
              </w:rPr>
              <w:t>第一章</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总</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则</w:t>
            </w:r>
          </w:p>
          <w:p w:rsidR="00686455" w:rsidRPr="00686455" w:rsidRDefault="00686455" w:rsidP="00686455">
            <w:pPr>
              <w:widowControl/>
              <w:jc w:val="left"/>
              <w:rPr>
                <w:rFonts w:ascii="Tahoma" w:eastAsia="宋体" w:hAnsi="Tahoma" w:cs="Tahoma"/>
                <w:kern w:val="0"/>
                <w:sz w:val="28"/>
                <w:szCs w:val="28"/>
              </w:rPr>
            </w:pPr>
            <w:r w:rsidRPr="00686455">
              <w:rPr>
                <w:rFonts w:ascii="Tahoma" w:eastAsia="宋体" w:hAnsi="Tahoma" w:cs="Tahoma"/>
                <w:kern w:val="0"/>
                <w:sz w:val="28"/>
                <w:szCs w:val="28"/>
              </w:rPr>
              <w:br/>
            </w:r>
            <w:r w:rsidRPr="00686455">
              <w:rPr>
                <w:rFonts w:ascii="Tahoma" w:eastAsia="宋体" w:hAnsi="Tahoma" w:cs="Tahoma"/>
                <w:kern w:val="0"/>
                <w:sz w:val="28"/>
                <w:szCs w:val="28"/>
              </w:rPr>
              <w:t>第一条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为规范学生校内申诉制度，保证学校对学生的处分或处理行为的客观、公正，保障学生的合法权益，根据教育部《普通高等学校学生管理规定》和《沈阳农业大学学生管理规定》</w:t>
            </w:r>
            <w:r w:rsidRPr="00686455">
              <w:rPr>
                <w:rFonts w:ascii="Tahoma" w:eastAsia="宋体" w:hAnsi="Tahoma" w:cs="Tahoma"/>
                <w:kern w:val="0"/>
                <w:sz w:val="28"/>
                <w:szCs w:val="28"/>
              </w:rPr>
              <w:t>,</w:t>
            </w:r>
            <w:r w:rsidRPr="00686455">
              <w:rPr>
                <w:rFonts w:ascii="Tahoma" w:eastAsia="宋体" w:hAnsi="Tahoma" w:cs="Tahoma"/>
                <w:kern w:val="0"/>
                <w:sz w:val="28"/>
                <w:szCs w:val="28"/>
              </w:rPr>
              <w:t>以及有关法律法规，制定本办法。</w:t>
            </w:r>
            <w:r w:rsidRPr="00686455">
              <w:rPr>
                <w:rFonts w:ascii="Tahoma" w:eastAsia="宋体" w:hAnsi="Tahoma" w:cs="Tahoma"/>
                <w:kern w:val="0"/>
                <w:sz w:val="28"/>
                <w:szCs w:val="28"/>
              </w:rPr>
              <w:br/>
            </w:r>
            <w:r w:rsidRPr="00686455">
              <w:rPr>
                <w:rFonts w:ascii="Tahoma" w:eastAsia="宋体" w:hAnsi="Tahoma" w:cs="Tahoma"/>
                <w:kern w:val="0"/>
                <w:sz w:val="28"/>
                <w:szCs w:val="28"/>
              </w:rPr>
              <w:t>第二条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本规定所称的申诉，是指学生对学校</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的涉及本人权益的学籍处理或处分决定不服，向学校提出意见和要求。</w:t>
            </w:r>
            <w:r w:rsidRPr="00686455">
              <w:rPr>
                <w:rFonts w:ascii="Tahoma" w:eastAsia="宋体" w:hAnsi="Tahoma" w:cs="Tahoma"/>
                <w:kern w:val="0"/>
                <w:sz w:val="28"/>
                <w:szCs w:val="28"/>
              </w:rPr>
              <w:br/>
            </w:r>
            <w:r w:rsidRPr="00686455">
              <w:rPr>
                <w:rFonts w:ascii="Tahoma" w:eastAsia="宋体" w:hAnsi="Tahoma" w:cs="Tahoma"/>
                <w:kern w:val="0"/>
                <w:sz w:val="28"/>
                <w:szCs w:val="28"/>
              </w:rPr>
              <w:t>第三条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本规定适用于本校在籍高等学历教育的研究生和本科、专科（高职）学生。</w:t>
            </w:r>
            <w:r w:rsidRPr="00686455">
              <w:rPr>
                <w:rFonts w:ascii="Tahoma" w:eastAsia="宋体" w:hAnsi="Tahoma" w:cs="Tahoma"/>
                <w:kern w:val="0"/>
                <w:sz w:val="28"/>
                <w:szCs w:val="28"/>
              </w:rPr>
              <w:br/>
            </w:r>
            <w:r w:rsidRPr="00686455">
              <w:rPr>
                <w:rFonts w:ascii="Tahoma" w:eastAsia="宋体" w:hAnsi="Tahoma" w:cs="Tahoma"/>
                <w:kern w:val="0"/>
                <w:sz w:val="28"/>
                <w:szCs w:val="28"/>
              </w:rPr>
              <w:t>第四条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学生坚持严肃、认真、诚实的原则提出申诉；学校坚持公开、公正、实事求是和有错必纠的原则处理学生的申诉。</w:t>
            </w:r>
          </w:p>
          <w:p w:rsidR="00686455" w:rsidRPr="00686455" w:rsidRDefault="00686455" w:rsidP="00686455">
            <w:pPr>
              <w:widowControl/>
              <w:jc w:val="center"/>
              <w:rPr>
                <w:rFonts w:ascii="Tahoma" w:eastAsia="宋体" w:hAnsi="Tahoma" w:cs="Tahoma"/>
                <w:kern w:val="0"/>
                <w:sz w:val="28"/>
                <w:szCs w:val="28"/>
              </w:rPr>
            </w:pPr>
            <w:r w:rsidRPr="00686455">
              <w:rPr>
                <w:rFonts w:ascii="Tahoma" w:eastAsia="宋体" w:hAnsi="Tahoma" w:cs="Tahoma"/>
                <w:kern w:val="0"/>
                <w:sz w:val="28"/>
                <w:szCs w:val="28"/>
              </w:rPr>
              <w:t>第二章</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申诉的受理和复查</w:t>
            </w:r>
          </w:p>
          <w:p w:rsidR="00686455" w:rsidRPr="00686455" w:rsidRDefault="00686455" w:rsidP="00686455">
            <w:pPr>
              <w:widowControl/>
              <w:jc w:val="left"/>
              <w:rPr>
                <w:rFonts w:ascii="Tahoma" w:eastAsia="宋体" w:hAnsi="Tahoma" w:cs="Tahoma"/>
                <w:kern w:val="0"/>
                <w:sz w:val="28"/>
                <w:szCs w:val="28"/>
              </w:rPr>
            </w:pPr>
            <w:r w:rsidRPr="00686455">
              <w:rPr>
                <w:rFonts w:ascii="Tahoma" w:eastAsia="宋体" w:hAnsi="Tahoma" w:cs="Tahoma"/>
                <w:kern w:val="0"/>
                <w:sz w:val="28"/>
                <w:szCs w:val="28"/>
              </w:rPr>
              <w:br/>
            </w:r>
            <w:r w:rsidRPr="00686455">
              <w:rPr>
                <w:rFonts w:ascii="Tahoma" w:eastAsia="宋体" w:hAnsi="Tahoma" w:cs="Tahoma"/>
                <w:kern w:val="0"/>
                <w:sz w:val="28"/>
                <w:szCs w:val="28"/>
              </w:rPr>
              <w:t>第五条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学生对学校</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的涉及本人权益的下列处理决定不服，须在收到决定或公告之日起五个工作日内向学校学生申诉处理委员会提出书面申诉。</w:t>
            </w:r>
            <w:r w:rsidRPr="00686455">
              <w:rPr>
                <w:rFonts w:ascii="Tahoma" w:eastAsia="宋体" w:hAnsi="Tahoma" w:cs="Tahoma"/>
                <w:kern w:val="0"/>
                <w:sz w:val="28"/>
                <w:szCs w:val="28"/>
              </w:rPr>
              <w:br/>
            </w:r>
            <w:r w:rsidRPr="00686455">
              <w:rPr>
                <w:rFonts w:ascii="Tahoma" w:eastAsia="宋体" w:hAnsi="Tahoma" w:cs="Tahoma"/>
                <w:kern w:val="0"/>
                <w:sz w:val="28"/>
                <w:szCs w:val="28"/>
              </w:rPr>
              <w:t>（一）对学生本人</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的警告、严重警告、记过、留校察看、开除学籍等行政处分；</w:t>
            </w:r>
            <w:r w:rsidRPr="00686455">
              <w:rPr>
                <w:rFonts w:ascii="Tahoma" w:eastAsia="宋体" w:hAnsi="Tahoma" w:cs="Tahoma"/>
                <w:kern w:val="0"/>
                <w:sz w:val="28"/>
                <w:szCs w:val="28"/>
              </w:rPr>
              <w:br/>
            </w:r>
            <w:r w:rsidRPr="00686455">
              <w:rPr>
                <w:rFonts w:ascii="Tahoma" w:eastAsia="宋体" w:hAnsi="Tahoma" w:cs="Tahoma"/>
                <w:kern w:val="0"/>
                <w:sz w:val="28"/>
                <w:szCs w:val="28"/>
              </w:rPr>
              <w:t>（二）法律、法规规定可以提出申诉的其它处理决定。</w:t>
            </w:r>
            <w:r w:rsidRPr="00686455">
              <w:rPr>
                <w:rFonts w:ascii="Tahoma" w:eastAsia="宋体" w:hAnsi="Tahoma" w:cs="Tahoma"/>
                <w:kern w:val="0"/>
                <w:sz w:val="28"/>
                <w:szCs w:val="28"/>
              </w:rPr>
              <w:br/>
            </w:r>
            <w:r w:rsidRPr="00686455">
              <w:rPr>
                <w:rFonts w:ascii="Tahoma" w:eastAsia="宋体" w:hAnsi="Tahoma" w:cs="Tahoma"/>
                <w:kern w:val="0"/>
                <w:sz w:val="28"/>
                <w:szCs w:val="28"/>
              </w:rPr>
              <w:t>第六条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受理申诉的学校部门是校长办公室。</w:t>
            </w:r>
            <w:r w:rsidRPr="00686455">
              <w:rPr>
                <w:rFonts w:ascii="Tahoma" w:eastAsia="宋体" w:hAnsi="Tahoma" w:cs="Tahoma"/>
                <w:kern w:val="0"/>
                <w:sz w:val="28"/>
                <w:szCs w:val="28"/>
              </w:rPr>
              <w:br/>
            </w:r>
            <w:r w:rsidRPr="00686455">
              <w:rPr>
                <w:rFonts w:ascii="Tahoma" w:eastAsia="宋体" w:hAnsi="Tahoma" w:cs="Tahoma"/>
                <w:kern w:val="0"/>
                <w:sz w:val="28"/>
                <w:szCs w:val="28"/>
              </w:rPr>
              <w:lastRenderedPageBreak/>
              <w:t>第七条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学校成立学生申诉处理委员，申诉委员会由七至九人组成，组成人数必须是单数；学生申诉处理委员会由学校主管学生工作党委副书记、主管教学校长以及学校办公室、纪委监察处、学生处、团委、教务处等职能部门负责人和教师、学生代表组成。</w:t>
            </w:r>
            <w:r w:rsidRPr="00686455">
              <w:rPr>
                <w:rFonts w:ascii="Tahoma" w:eastAsia="宋体" w:hAnsi="Tahoma" w:cs="Tahoma"/>
                <w:kern w:val="0"/>
                <w:sz w:val="28"/>
                <w:szCs w:val="28"/>
              </w:rPr>
              <w:br/>
            </w:r>
            <w:r w:rsidRPr="00686455">
              <w:rPr>
                <w:rFonts w:ascii="Tahoma" w:eastAsia="宋体" w:hAnsi="Tahoma" w:cs="Tahoma"/>
                <w:kern w:val="0"/>
                <w:sz w:val="28"/>
                <w:szCs w:val="28"/>
              </w:rPr>
              <w:t>第八条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学生提出申诉时，应当向受理申诉的机关递交申诉申请书，并附上学校</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的处理决定（复印件）。申诉书应当写明下列内容：</w:t>
            </w:r>
            <w:r w:rsidRPr="00686455">
              <w:rPr>
                <w:rFonts w:ascii="Tahoma" w:eastAsia="宋体" w:hAnsi="Tahoma" w:cs="Tahoma"/>
                <w:kern w:val="0"/>
                <w:sz w:val="28"/>
                <w:szCs w:val="28"/>
              </w:rPr>
              <w:br/>
            </w:r>
            <w:r w:rsidRPr="00686455">
              <w:rPr>
                <w:rFonts w:ascii="Tahoma" w:eastAsia="宋体" w:hAnsi="Tahoma" w:cs="Tahoma"/>
                <w:kern w:val="0"/>
                <w:sz w:val="28"/>
                <w:szCs w:val="28"/>
              </w:rPr>
              <w:t>（一）申诉人的姓名、班级、学号、联系方式及其它基本情况；</w:t>
            </w:r>
            <w:r w:rsidRPr="00686455">
              <w:rPr>
                <w:rFonts w:ascii="Tahoma" w:eastAsia="宋体" w:hAnsi="Tahoma" w:cs="Tahoma"/>
                <w:kern w:val="0"/>
                <w:sz w:val="28"/>
                <w:szCs w:val="28"/>
              </w:rPr>
              <w:br/>
            </w:r>
            <w:r w:rsidRPr="00686455">
              <w:rPr>
                <w:rFonts w:ascii="Tahoma" w:eastAsia="宋体" w:hAnsi="Tahoma" w:cs="Tahoma"/>
                <w:kern w:val="0"/>
                <w:sz w:val="28"/>
                <w:szCs w:val="28"/>
              </w:rPr>
              <w:t>（二）申诉的事项、理由及要求；</w:t>
            </w:r>
            <w:r w:rsidRPr="00686455">
              <w:rPr>
                <w:rFonts w:ascii="Tahoma" w:eastAsia="宋体" w:hAnsi="Tahoma" w:cs="Tahoma"/>
                <w:kern w:val="0"/>
                <w:sz w:val="28"/>
                <w:szCs w:val="28"/>
              </w:rPr>
              <w:br/>
            </w:r>
            <w:r w:rsidRPr="00686455">
              <w:rPr>
                <w:rFonts w:ascii="Tahoma" w:eastAsia="宋体" w:hAnsi="Tahoma" w:cs="Tahoma"/>
                <w:kern w:val="0"/>
                <w:sz w:val="28"/>
                <w:szCs w:val="28"/>
              </w:rPr>
              <w:t>（三）提出申诉的日期（提交申诉书当日）。</w:t>
            </w:r>
            <w:r w:rsidRPr="00686455">
              <w:rPr>
                <w:rFonts w:ascii="Tahoma" w:eastAsia="宋体" w:hAnsi="Tahoma" w:cs="Tahoma"/>
                <w:kern w:val="0"/>
                <w:sz w:val="28"/>
                <w:szCs w:val="28"/>
              </w:rPr>
              <w:br/>
            </w:r>
            <w:r w:rsidRPr="00686455">
              <w:rPr>
                <w:rFonts w:ascii="Tahoma" w:eastAsia="宋体" w:hAnsi="Tahoma" w:cs="Tahoma"/>
                <w:kern w:val="0"/>
                <w:sz w:val="28"/>
                <w:szCs w:val="28"/>
              </w:rPr>
              <w:t>第九条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对学生提出的申诉，受理部门应当在接到申诉书之日起</w:t>
            </w:r>
            <w:r w:rsidRPr="00686455">
              <w:rPr>
                <w:rFonts w:ascii="Tahoma" w:eastAsia="宋体" w:hAnsi="Tahoma" w:cs="Tahoma"/>
                <w:kern w:val="0"/>
                <w:sz w:val="28"/>
                <w:szCs w:val="28"/>
              </w:rPr>
              <w:t>3</w:t>
            </w:r>
            <w:r w:rsidRPr="00686455">
              <w:rPr>
                <w:rFonts w:ascii="Tahoma" w:eastAsia="宋体" w:hAnsi="Tahoma" w:cs="Tahoma"/>
                <w:kern w:val="0"/>
                <w:sz w:val="28"/>
                <w:szCs w:val="28"/>
              </w:rPr>
              <w:t>个工作日内，区别不同情况</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如下处理：</w:t>
            </w:r>
            <w:r w:rsidRPr="00686455">
              <w:rPr>
                <w:rFonts w:ascii="Tahoma" w:eastAsia="宋体" w:hAnsi="Tahoma" w:cs="Tahoma"/>
                <w:kern w:val="0"/>
                <w:sz w:val="28"/>
                <w:szCs w:val="28"/>
              </w:rPr>
              <w:br/>
            </w:r>
            <w:r w:rsidRPr="00686455">
              <w:rPr>
                <w:rFonts w:ascii="Tahoma" w:eastAsia="宋体" w:hAnsi="Tahoma" w:cs="Tahoma"/>
                <w:kern w:val="0"/>
                <w:sz w:val="28"/>
                <w:szCs w:val="28"/>
              </w:rPr>
              <w:t>（一）予以受理，同时告知申诉人；</w:t>
            </w:r>
            <w:r w:rsidRPr="00686455">
              <w:rPr>
                <w:rFonts w:ascii="Tahoma" w:eastAsia="宋体" w:hAnsi="Tahoma" w:cs="Tahoma"/>
                <w:kern w:val="0"/>
                <w:sz w:val="28"/>
                <w:szCs w:val="28"/>
              </w:rPr>
              <w:br/>
            </w:r>
            <w:r w:rsidRPr="00686455">
              <w:rPr>
                <w:rFonts w:ascii="Tahoma" w:eastAsia="宋体" w:hAnsi="Tahoma" w:cs="Tahoma"/>
                <w:kern w:val="0"/>
                <w:sz w:val="28"/>
                <w:szCs w:val="28"/>
              </w:rPr>
              <w:t>（二）申诉材料不齐备，限期补正。过期</w:t>
            </w:r>
            <w:proofErr w:type="gramStart"/>
            <w:r w:rsidRPr="00686455">
              <w:rPr>
                <w:rFonts w:ascii="Tahoma" w:eastAsia="宋体" w:hAnsi="Tahoma" w:cs="Tahoma"/>
                <w:kern w:val="0"/>
                <w:sz w:val="28"/>
                <w:szCs w:val="28"/>
              </w:rPr>
              <w:t>不</w:t>
            </w:r>
            <w:proofErr w:type="gramEnd"/>
            <w:r w:rsidRPr="00686455">
              <w:rPr>
                <w:rFonts w:ascii="Tahoma" w:eastAsia="宋体" w:hAnsi="Tahoma" w:cs="Tahoma"/>
                <w:kern w:val="0"/>
                <w:sz w:val="28"/>
                <w:szCs w:val="28"/>
              </w:rPr>
              <w:t>补正的视为不再申诉。</w:t>
            </w:r>
            <w:r w:rsidRPr="00686455">
              <w:rPr>
                <w:rFonts w:ascii="Tahoma" w:eastAsia="宋体" w:hAnsi="Tahoma" w:cs="Tahoma"/>
                <w:kern w:val="0"/>
                <w:sz w:val="28"/>
                <w:szCs w:val="28"/>
              </w:rPr>
              <w:br/>
            </w:r>
            <w:r w:rsidRPr="00686455">
              <w:rPr>
                <w:rFonts w:ascii="Tahoma" w:eastAsia="宋体" w:hAnsi="Tahoma" w:cs="Tahoma"/>
                <w:kern w:val="0"/>
                <w:sz w:val="28"/>
                <w:szCs w:val="28"/>
              </w:rPr>
              <w:t>第十条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对决定予以受理的申诉，学生申诉处理委员应当在接到申诉申请书后的</w:t>
            </w:r>
            <w:r w:rsidRPr="00686455">
              <w:rPr>
                <w:rFonts w:ascii="Tahoma" w:eastAsia="宋体" w:hAnsi="Tahoma" w:cs="Tahoma"/>
                <w:kern w:val="0"/>
                <w:sz w:val="28"/>
                <w:szCs w:val="28"/>
              </w:rPr>
              <w:t>5</w:t>
            </w:r>
            <w:r w:rsidRPr="00686455">
              <w:rPr>
                <w:rFonts w:ascii="Tahoma" w:eastAsia="宋体" w:hAnsi="Tahoma" w:cs="Tahoma"/>
                <w:kern w:val="0"/>
                <w:sz w:val="28"/>
                <w:szCs w:val="28"/>
              </w:rPr>
              <w:t>个工作日内，启动申诉的处理程序，并在自接到申诉申请书后的</w:t>
            </w:r>
            <w:r w:rsidRPr="00686455">
              <w:rPr>
                <w:rFonts w:ascii="Tahoma" w:eastAsia="宋体" w:hAnsi="Tahoma" w:cs="Tahoma"/>
                <w:kern w:val="0"/>
                <w:sz w:val="28"/>
                <w:szCs w:val="28"/>
              </w:rPr>
              <w:t>15</w:t>
            </w:r>
            <w:r w:rsidRPr="00686455">
              <w:rPr>
                <w:rFonts w:ascii="Tahoma" w:eastAsia="宋体" w:hAnsi="Tahoma" w:cs="Tahoma"/>
                <w:kern w:val="0"/>
                <w:sz w:val="28"/>
                <w:szCs w:val="28"/>
              </w:rPr>
              <w:t>个工作日内</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对申诉的处理决定。</w:t>
            </w:r>
            <w:r w:rsidRPr="00686455">
              <w:rPr>
                <w:rFonts w:ascii="Tahoma" w:eastAsia="宋体" w:hAnsi="Tahoma" w:cs="Tahoma"/>
                <w:kern w:val="0"/>
                <w:sz w:val="28"/>
                <w:szCs w:val="28"/>
              </w:rPr>
              <w:br/>
            </w:r>
            <w:r w:rsidRPr="00686455">
              <w:rPr>
                <w:rFonts w:ascii="Tahoma" w:eastAsia="宋体" w:hAnsi="Tahoma" w:cs="Tahoma"/>
                <w:kern w:val="0"/>
                <w:sz w:val="28"/>
                <w:szCs w:val="28"/>
              </w:rPr>
              <w:t>第十一条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学生对申诉委员会复查决定仍然持有异议的，可以在收到学校复查决定之日起</w:t>
            </w:r>
            <w:r w:rsidRPr="00686455">
              <w:rPr>
                <w:rFonts w:ascii="Tahoma" w:eastAsia="宋体" w:hAnsi="Tahoma" w:cs="Tahoma"/>
                <w:kern w:val="0"/>
                <w:sz w:val="28"/>
                <w:szCs w:val="28"/>
              </w:rPr>
              <w:t>15</w:t>
            </w:r>
            <w:r w:rsidRPr="00686455">
              <w:rPr>
                <w:rFonts w:ascii="Tahoma" w:eastAsia="宋体" w:hAnsi="Tahoma" w:cs="Tahoma"/>
                <w:kern w:val="0"/>
                <w:sz w:val="28"/>
                <w:szCs w:val="28"/>
              </w:rPr>
              <w:t>日内，向辽宁省教育厅提起书面申诉。</w:t>
            </w:r>
            <w:r w:rsidRPr="00686455">
              <w:rPr>
                <w:rFonts w:ascii="Tahoma" w:eastAsia="宋体" w:hAnsi="Tahoma" w:cs="Tahoma"/>
                <w:kern w:val="0"/>
                <w:sz w:val="28"/>
                <w:szCs w:val="28"/>
              </w:rPr>
              <w:br/>
            </w:r>
            <w:r w:rsidRPr="00686455">
              <w:rPr>
                <w:rFonts w:ascii="Tahoma" w:eastAsia="宋体" w:hAnsi="Tahoma" w:cs="Tahoma"/>
                <w:kern w:val="0"/>
                <w:sz w:val="28"/>
                <w:szCs w:val="28"/>
              </w:rPr>
              <w:t>第十二条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在处理或处分决定、复查决定收到之日起</w:t>
            </w:r>
            <w:r w:rsidRPr="00686455">
              <w:rPr>
                <w:rFonts w:ascii="Tahoma" w:eastAsia="宋体" w:hAnsi="Tahoma" w:cs="Tahoma"/>
                <w:kern w:val="0"/>
                <w:sz w:val="28"/>
                <w:szCs w:val="28"/>
              </w:rPr>
              <w:t>15</w:t>
            </w:r>
            <w:r w:rsidRPr="00686455">
              <w:rPr>
                <w:rFonts w:ascii="Tahoma" w:eastAsia="宋体" w:hAnsi="Tahoma" w:cs="Tahoma"/>
                <w:kern w:val="0"/>
                <w:sz w:val="28"/>
                <w:szCs w:val="28"/>
              </w:rPr>
              <w:t>日内，学生在申诉期限内未提起申诉的，学校不再受理其提起的申诉。</w:t>
            </w:r>
          </w:p>
          <w:p w:rsidR="00686455" w:rsidRPr="00686455" w:rsidRDefault="00686455" w:rsidP="00686455">
            <w:pPr>
              <w:widowControl/>
              <w:jc w:val="center"/>
              <w:rPr>
                <w:rFonts w:ascii="Tahoma" w:eastAsia="宋体" w:hAnsi="Tahoma" w:cs="Tahoma"/>
                <w:kern w:val="0"/>
                <w:sz w:val="28"/>
                <w:szCs w:val="28"/>
              </w:rPr>
            </w:pPr>
            <w:r w:rsidRPr="00686455">
              <w:rPr>
                <w:rFonts w:ascii="Tahoma" w:eastAsia="宋体" w:hAnsi="Tahoma" w:cs="Tahoma"/>
                <w:kern w:val="0"/>
                <w:sz w:val="28"/>
                <w:szCs w:val="28"/>
              </w:rPr>
              <w:t>第三章</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申诉的处理程序</w:t>
            </w:r>
          </w:p>
          <w:p w:rsidR="00686455" w:rsidRPr="00686455" w:rsidRDefault="00686455" w:rsidP="00686455">
            <w:pPr>
              <w:widowControl/>
              <w:jc w:val="left"/>
              <w:rPr>
                <w:rFonts w:ascii="Tahoma" w:eastAsia="宋体" w:hAnsi="Tahoma" w:cs="Tahoma"/>
                <w:kern w:val="0"/>
                <w:sz w:val="28"/>
                <w:szCs w:val="28"/>
              </w:rPr>
            </w:pPr>
            <w:r w:rsidRPr="00686455">
              <w:rPr>
                <w:rFonts w:ascii="Tahoma" w:eastAsia="宋体" w:hAnsi="Tahoma" w:cs="Tahoma"/>
                <w:kern w:val="0"/>
                <w:sz w:val="28"/>
                <w:szCs w:val="28"/>
              </w:rPr>
              <w:br/>
            </w:r>
            <w:r w:rsidRPr="00686455">
              <w:rPr>
                <w:rFonts w:ascii="Tahoma" w:eastAsia="宋体" w:hAnsi="Tahoma" w:cs="Tahoma"/>
                <w:kern w:val="0"/>
                <w:sz w:val="28"/>
                <w:szCs w:val="28"/>
              </w:rPr>
              <w:lastRenderedPageBreak/>
              <w:t>第十三条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学生申诉处理委员会，启动申诉的处理程序，对涉及学生申诉的事项，有权进行查询和调查。</w:t>
            </w:r>
            <w:r w:rsidRPr="00686455">
              <w:rPr>
                <w:rFonts w:ascii="Tahoma" w:eastAsia="宋体" w:hAnsi="Tahoma" w:cs="Tahoma"/>
                <w:kern w:val="0"/>
                <w:sz w:val="28"/>
                <w:szCs w:val="28"/>
              </w:rPr>
              <w:br/>
            </w:r>
            <w:r w:rsidRPr="00686455">
              <w:rPr>
                <w:rFonts w:ascii="Tahoma" w:eastAsia="宋体" w:hAnsi="Tahoma" w:cs="Tahoma"/>
                <w:kern w:val="0"/>
                <w:sz w:val="28"/>
                <w:szCs w:val="28"/>
              </w:rPr>
              <w:t>第十四条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申诉委员会根据实际情况可采取书面审查或开听证会的方式处理申诉。采取书面审查方式的，申诉委员会也应对相关当事人进行询问，开展必要的查证。申诉委员会决定采取听证会方式进行调查的，应按照第四章的有关规定和程序进行。</w:t>
            </w:r>
            <w:r w:rsidRPr="00686455">
              <w:rPr>
                <w:rFonts w:ascii="Tahoma" w:eastAsia="宋体" w:hAnsi="Tahoma" w:cs="Tahoma"/>
                <w:kern w:val="0"/>
                <w:sz w:val="28"/>
                <w:szCs w:val="28"/>
              </w:rPr>
              <w:br/>
            </w:r>
            <w:r w:rsidRPr="00686455">
              <w:rPr>
                <w:rFonts w:ascii="Tahoma" w:eastAsia="宋体" w:hAnsi="Tahoma" w:cs="Tahoma"/>
                <w:kern w:val="0"/>
                <w:sz w:val="28"/>
                <w:szCs w:val="28"/>
              </w:rPr>
              <w:t>第十五条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申诉委员会要根据实际情况提出处理意见，区别不同情况，</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下列决定：</w:t>
            </w:r>
            <w:r w:rsidRPr="00686455">
              <w:rPr>
                <w:rFonts w:ascii="Tahoma" w:eastAsia="宋体" w:hAnsi="Tahoma" w:cs="Tahoma"/>
                <w:kern w:val="0"/>
                <w:sz w:val="28"/>
                <w:szCs w:val="28"/>
              </w:rPr>
              <w:br/>
            </w:r>
            <w:r w:rsidRPr="00686455">
              <w:rPr>
                <w:rFonts w:ascii="Tahoma" w:eastAsia="宋体" w:hAnsi="Tahoma" w:cs="Tahoma"/>
                <w:kern w:val="0"/>
                <w:sz w:val="28"/>
                <w:szCs w:val="28"/>
              </w:rPr>
              <w:t>（一）原处理决定正确的，维持原处理决定；</w:t>
            </w:r>
            <w:r w:rsidRPr="00686455">
              <w:rPr>
                <w:rFonts w:ascii="Tahoma" w:eastAsia="宋体" w:hAnsi="Tahoma" w:cs="Tahoma"/>
                <w:kern w:val="0"/>
                <w:sz w:val="28"/>
                <w:szCs w:val="28"/>
              </w:rPr>
              <w:br/>
            </w:r>
            <w:r w:rsidRPr="00686455">
              <w:rPr>
                <w:rFonts w:ascii="Tahoma" w:eastAsia="宋体" w:hAnsi="Tahoma" w:cs="Tahoma"/>
                <w:kern w:val="0"/>
                <w:sz w:val="28"/>
                <w:szCs w:val="28"/>
              </w:rPr>
              <w:t>（二）原处理决定依据不当或者处理明显不当的，</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变更原处理决定的决定或建议。对变更留校察看以下处分的，直接做出决定；对变更退学处理或开除学籍处分的，提出建议，由校长会议研究决定。</w:t>
            </w:r>
            <w:r w:rsidRPr="00686455">
              <w:rPr>
                <w:rFonts w:ascii="Tahoma" w:eastAsia="宋体" w:hAnsi="Tahoma" w:cs="Tahoma"/>
                <w:kern w:val="0"/>
                <w:sz w:val="28"/>
                <w:szCs w:val="28"/>
              </w:rPr>
              <w:br/>
            </w:r>
            <w:r w:rsidRPr="00686455">
              <w:rPr>
                <w:rFonts w:ascii="Tahoma" w:eastAsia="宋体" w:hAnsi="Tahoma" w:cs="Tahoma"/>
                <w:kern w:val="0"/>
                <w:sz w:val="28"/>
                <w:szCs w:val="28"/>
              </w:rPr>
              <w:t>申诉委员会变更留校察看以下处分的决定，以学校名义发布，为学校的最终决定。</w:t>
            </w:r>
            <w:r w:rsidRPr="00686455">
              <w:rPr>
                <w:rFonts w:ascii="Tahoma" w:eastAsia="宋体" w:hAnsi="Tahoma" w:cs="Tahoma"/>
                <w:kern w:val="0"/>
                <w:sz w:val="28"/>
                <w:szCs w:val="28"/>
              </w:rPr>
              <w:br/>
            </w:r>
            <w:r w:rsidRPr="00686455">
              <w:rPr>
                <w:rFonts w:ascii="Tahoma" w:eastAsia="宋体" w:hAnsi="Tahoma" w:cs="Tahoma"/>
                <w:kern w:val="0"/>
                <w:sz w:val="28"/>
                <w:szCs w:val="28"/>
              </w:rPr>
              <w:t>第十六条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受理申诉的部门要将申诉处理决定书及时送达申诉人。送达方式可采取下列任何一种：本人签收；按申请书通讯地址邮寄并在校内布告栏内公告。</w:t>
            </w:r>
            <w:r w:rsidRPr="00686455">
              <w:rPr>
                <w:rFonts w:ascii="Tahoma" w:eastAsia="宋体" w:hAnsi="Tahoma" w:cs="Tahoma"/>
                <w:kern w:val="0"/>
                <w:sz w:val="28"/>
                <w:szCs w:val="28"/>
              </w:rPr>
              <w:br/>
            </w:r>
            <w:r w:rsidRPr="00686455">
              <w:rPr>
                <w:rFonts w:ascii="Tahoma" w:eastAsia="宋体" w:hAnsi="Tahoma" w:cs="Tahoma"/>
                <w:kern w:val="0"/>
                <w:sz w:val="28"/>
                <w:szCs w:val="28"/>
              </w:rPr>
              <w:t>第十七条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在申诉期间，原处理决定不停止执行。</w:t>
            </w:r>
            <w:r w:rsidRPr="00686455">
              <w:rPr>
                <w:rFonts w:ascii="Tahoma" w:eastAsia="宋体" w:hAnsi="Tahoma" w:cs="Tahoma"/>
                <w:kern w:val="0"/>
                <w:sz w:val="28"/>
                <w:szCs w:val="28"/>
              </w:rPr>
              <w:br/>
            </w:r>
            <w:r w:rsidRPr="00686455">
              <w:rPr>
                <w:rFonts w:ascii="Tahoma" w:eastAsia="宋体" w:hAnsi="Tahoma" w:cs="Tahoma"/>
                <w:kern w:val="0"/>
                <w:sz w:val="28"/>
                <w:szCs w:val="28"/>
              </w:rPr>
              <w:t>第十八条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在未</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申诉处理决定前，学生可以撤回申诉。要求撤回申诉的，必须以书面形式提出。受理申诉的部门在接到关于撤回申诉的申请书后，可以停止受理工作。</w:t>
            </w:r>
          </w:p>
          <w:p w:rsidR="00686455" w:rsidRPr="00686455" w:rsidRDefault="00686455" w:rsidP="00686455">
            <w:pPr>
              <w:widowControl/>
              <w:jc w:val="center"/>
              <w:rPr>
                <w:rFonts w:ascii="Tahoma" w:eastAsia="宋体" w:hAnsi="Tahoma" w:cs="Tahoma"/>
                <w:kern w:val="0"/>
                <w:sz w:val="28"/>
                <w:szCs w:val="28"/>
              </w:rPr>
            </w:pPr>
            <w:r w:rsidRPr="00686455">
              <w:rPr>
                <w:rFonts w:ascii="Tahoma" w:eastAsia="宋体" w:hAnsi="Tahoma" w:cs="Tahoma"/>
                <w:kern w:val="0"/>
                <w:sz w:val="28"/>
                <w:szCs w:val="28"/>
              </w:rPr>
              <w:t>第四章</w:t>
            </w:r>
            <w:r w:rsidRPr="00686455">
              <w:rPr>
                <w:rFonts w:ascii="Tahoma" w:eastAsia="宋体" w:hAnsi="Tahoma" w:cs="Tahoma"/>
                <w:kern w:val="0"/>
                <w:sz w:val="28"/>
                <w:szCs w:val="28"/>
              </w:rPr>
              <w:t>  </w:t>
            </w:r>
            <w:r w:rsidRPr="00686455">
              <w:rPr>
                <w:rFonts w:ascii="Tahoma" w:eastAsia="宋体" w:hAnsi="Tahoma" w:cs="Tahoma"/>
                <w:kern w:val="0"/>
                <w:sz w:val="28"/>
                <w:szCs w:val="28"/>
              </w:rPr>
              <w:t>听证的规定和程序</w:t>
            </w:r>
          </w:p>
          <w:p w:rsidR="00686455" w:rsidRPr="00686455" w:rsidRDefault="00686455" w:rsidP="00686455">
            <w:pPr>
              <w:widowControl/>
              <w:jc w:val="left"/>
              <w:rPr>
                <w:rFonts w:ascii="Tahoma" w:eastAsia="宋体" w:hAnsi="Tahoma" w:cs="Tahoma"/>
                <w:kern w:val="0"/>
                <w:sz w:val="28"/>
                <w:szCs w:val="28"/>
              </w:rPr>
            </w:pPr>
            <w:r w:rsidRPr="00686455">
              <w:rPr>
                <w:rFonts w:ascii="Tahoma" w:eastAsia="宋体" w:hAnsi="Tahoma" w:cs="Tahoma"/>
                <w:kern w:val="0"/>
                <w:sz w:val="28"/>
                <w:szCs w:val="28"/>
              </w:rPr>
              <w:lastRenderedPageBreak/>
              <w:br/>
            </w:r>
            <w:r w:rsidRPr="00686455">
              <w:rPr>
                <w:rFonts w:ascii="Tahoma" w:eastAsia="宋体" w:hAnsi="Tahoma" w:cs="Tahoma"/>
                <w:kern w:val="0"/>
                <w:sz w:val="28"/>
                <w:szCs w:val="28"/>
              </w:rPr>
              <w:t>第十九条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申诉委员会根据申诉人或代理人请求，或认为应该实施听证程序的，对没有请求的听证，在实施前应征得申诉人或代理人同意。听证主持人由申诉委员会成员担当。</w:t>
            </w:r>
            <w:r w:rsidRPr="00686455">
              <w:rPr>
                <w:rFonts w:ascii="Tahoma" w:eastAsia="宋体" w:hAnsi="Tahoma" w:cs="Tahoma"/>
                <w:kern w:val="0"/>
                <w:sz w:val="28"/>
                <w:szCs w:val="28"/>
              </w:rPr>
              <w:br/>
            </w:r>
            <w:r w:rsidRPr="00686455">
              <w:rPr>
                <w:rFonts w:ascii="Tahoma" w:eastAsia="宋体" w:hAnsi="Tahoma" w:cs="Tahoma"/>
                <w:kern w:val="0"/>
                <w:sz w:val="28"/>
                <w:szCs w:val="28"/>
              </w:rPr>
              <w:t>第二十条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听证主持人就听证活动行使下列职权：</w:t>
            </w:r>
            <w:r w:rsidRPr="00686455">
              <w:rPr>
                <w:rFonts w:ascii="Tahoma" w:eastAsia="宋体" w:hAnsi="Tahoma" w:cs="Tahoma"/>
                <w:kern w:val="0"/>
                <w:sz w:val="28"/>
                <w:szCs w:val="28"/>
              </w:rPr>
              <w:br/>
            </w:r>
            <w:r w:rsidRPr="00686455">
              <w:rPr>
                <w:rFonts w:ascii="Tahoma" w:eastAsia="宋体" w:hAnsi="Tahoma" w:cs="Tahoma"/>
                <w:kern w:val="0"/>
                <w:sz w:val="28"/>
                <w:szCs w:val="28"/>
              </w:rPr>
              <w:t>（一）决定举行听证的时间、地点和参加人员；</w:t>
            </w:r>
            <w:r w:rsidRPr="00686455">
              <w:rPr>
                <w:rFonts w:ascii="Tahoma" w:eastAsia="宋体" w:hAnsi="Tahoma" w:cs="Tahoma"/>
                <w:kern w:val="0"/>
                <w:sz w:val="28"/>
                <w:szCs w:val="28"/>
              </w:rPr>
              <w:br/>
            </w:r>
            <w:r w:rsidRPr="00686455">
              <w:rPr>
                <w:rFonts w:ascii="Tahoma" w:eastAsia="宋体" w:hAnsi="Tahoma" w:cs="Tahoma"/>
                <w:kern w:val="0"/>
                <w:sz w:val="28"/>
                <w:szCs w:val="28"/>
              </w:rPr>
              <w:t>（二）决定听证的延期、中止或者终结；</w:t>
            </w:r>
            <w:r w:rsidRPr="00686455">
              <w:rPr>
                <w:rFonts w:ascii="Tahoma" w:eastAsia="宋体" w:hAnsi="Tahoma" w:cs="Tahoma"/>
                <w:kern w:val="0"/>
                <w:sz w:val="28"/>
                <w:szCs w:val="28"/>
              </w:rPr>
              <w:br/>
            </w:r>
            <w:r w:rsidRPr="00686455">
              <w:rPr>
                <w:rFonts w:ascii="Tahoma" w:eastAsia="宋体" w:hAnsi="Tahoma" w:cs="Tahoma"/>
                <w:kern w:val="0"/>
                <w:sz w:val="28"/>
                <w:szCs w:val="28"/>
              </w:rPr>
              <w:t>（三）询问听证参加人；</w:t>
            </w:r>
            <w:r w:rsidRPr="00686455">
              <w:rPr>
                <w:rFonts w:ascii="Tahoma" w:eastAsia="宋体" w:hAnsi="Tahoma" w:cs="Tahoma"/>
                <w:kern w:val="0"/>
                <w:sz w:val="28"/>
                <w:szCs w:val="28"/>
              </w:rPr>
              <w:br/>
            </w:r>
            <w:r w:rsidRPr="00686455">
              <w:rPr>
                <w:rFonts w:ascii="Tahoma" w:eastAsia="宋体" w:hAnsi="Tahoma" w:cs="Tahoma"/>
                <w:kern w:val="0"/>
                <w:sz w:val="28"/>
                <w:szCs w:val="28"/>
              </w:rPr>
              <w:t>（四）接收并审核有关证据；</w:t>
            </w:r>
            <w:r w:rsidRPr="00686455">
              <w:rPr>
                <w:rFonts w:ascii="Tahoma" w:eastAsia="宋体" w:hAnsi="Tahoma" w:cs="Tahoma"/>
                <w:kern w:val="0"/>
                <w:sz w:val="28"/>
                <w:szCs w:val="28"/>
              </w:rPr>
              <w:br/>
            </w:r>
            <w:r w:rsidRPr="00686455">
              <w:rPr>
                <w:rFonts w:ascii="Tahoma" w:eastAsia="宋体" w:hAnsi="Tahoma" w:cs="Tahoma"/>
                <w:kern w:val="0"/>
                <w:sz w:val="28"/>
                <w:szCs w:val="28"/>
              </w:rPr>
              <w:t>（五）维护听证秩序，对违反听证秩序的人员进行警告，对情节严重者可以责令其退场；</w:t>
            </w:r>
            <w:r w:rsidRPr="00686455">
              <w:rPr>
                <w:rFonts w:ascii="Tahoma" w:eastAsia="宋体" w:hAnsi="Tahoma" w:cs="Tahoma"/>
                <w:kern w:val="0"/>
                <w:sz w:val="28"/>
                <w:szCs w:val="28"/>
              </w:rPr>
              <w:br/>
            </w:r>
            <w:r w:rsidRPr="00686455">
              <w:rPr>
                <w:rFonts w:ascii="Tahoma" w:eastAsia="宋体" w:hAnsi="Tahoma" w:cs="Tahoma"/>
                <w:kern w:val="0"/>
                <w:sz w:val="28"/>
                <w:szCs w:val="28"/>
              </w:rPr>
              <w:t>（六）向申诉委员会提出对申诉的处理意见。</w:t>
            </w:r>
            <w:r w:rsidRPr="00686455">
              <w:rPr>
                <w:rFonts w:ascii="Tahoma" w:eastAsia="宋体" w:hAnsi="Tahoma" w:cs="Tahoma"/>
                <w:kern w:val="0"/>
                <w:sz w:val="28"/>
                <w:szCs w:val="28"/>
              </w:rPr>
              <w:br/>
            </w:r>
            <w:r w:rsidRPr="00686455">
              <w:rPr>
                <w:rFonts w:ascii="Tahoma" w:eastAsia="宋体" w:hAnsi="Tahoma" w:cs="Tahoma"/>
                <w:kern w:val="0"/>
                <w:sz w:val="28"/>
                <w:szCs w:val="28"/>
              </w:rPr>
              <w:t>第二十一条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听证主持人在听证活动中应当公正地履行主持听证的职责，保证当事人行使陈述权、申辩权。</w:t>
            </w:r>
            <w:r w:rsidRPr="00686455">
              <w:rPr>
                <w:rFonts w:ascii="Tahoma" w:eastAsia="宋体" w:hAnsi="Tahoma" w:cs="Tahoma"/>
                <w:kern w:val="0"/>
                <w:sz w:val="28"/>
                <w:szCs w:val="28"/>
              </w:rPr>
              <w:br/>
            </w:r>
            <w:r w:rsidRPr="00686455">
              <w:rPr>
                <w:rFonts w:ascii="Tahoma" w:eastAsia="宋体" w:hAnsi="Tahoma" w:cs="Tahoma"/>
                <w:kern w:val="0"/>
                <w:sz w:val="28"/>
                <w:szCs w:val="28"/>
              </w:rPr>
              <w:t>第二十二条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参加听证的当事人和其他人员应按时参加听证，遵守听证秩序，如实回答听证主持人的询问，依法举证。</w:t>
            </w:r>
            <w:r w:rsidRPr="00686455">
              <w:rPr>
                <w:rFonts w:ascii="Tahoma" w:eastAsia="宋体" w:hAnsi="Tahoma" w:cs="Tahoma"/>
                <w:kern w:val="0"/>
                <w:sz w:val="28"/>
                <w:szCs w:val="28"/>
              </w:rPr>
              <w:br/>
            </w:r>
            <w:r w:rsidRPr="00686455">
              <w:rPr>
                <w:rFonts w:ascii="Tahoma" w:eastAsia="宋体" w:hAnsi="Tahoma" w:cs="Tahoma"/>
                <w:kern w:val="0"/>
                <w:sz w:val="28"/>
                <w:szCs w:val="28"/>
              </w:rPr>
              <w:t>第二十三条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听证开始前，听证记录员应当查明听证参加人是否到场，并宣读听证纪律。</w:t>
            </w:r>
            <w:r w:rsidRPr="00686455">
              <w:rPr>
                <w:rFonts w:ascii="Tahoma" w:eastAsia="宋体" w:hAnsi="Tahoma" w:cs="Tahoma"/>
                <w:kern w:val="0"/>
                <w:sz w:val="28"/>
                <w:szCs w:val="28"/>
              </w:rPr>
              <w:br/>
            </w:r>
            <w:r w:rsidRPr="00686455">
              <w:rPr>
                <w:rFonts w:ascii="Tahoma" w:eastAsia="宋体" w:hAnsi="Tahoma" w:cs="Tahoma"/>
                <w:kern w:val="0"/>
                <w:sz w:val="28"/>
                <w:szCs w:val="28"/>
              </w:rPr>
              <w:t>第二十四条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听证应当按照下列程序进行：</w:t>
            </w:r>
            <w:r w:rsidRPr="00686455">
              <w:rPr>
                <w:rFonts w:ascii="Tahoma" w:eastAsia="宋体" w:hAnsi="Tahoma" w:cs="Tahoma"/>
                <w:kern w:val="0"/>
                <w:sz w:val="28"/>
                <w:szCs w:val="28"/>
              </w:rPr>
              <w:br/>
            </w:r>
            <w:r w:rsidRPr="00686455">
              <w:rPr>
                <w:rFonts w:ascii="Tahoma" w:eastAsia="宋体" w:hAnsi="Tahoma" w:cs="Tahoma"/>
                <w:kern w:val="0"/>
                <w:sz w:val="28"/>
                <w:szCs w:val="28"/>
              </w:rPr>
              <w:t>（一）听证主持人宣布听证开始，宣布案由；</w:t>
            </w:r>
            <w:r w:rsidRPr="00686455">
              <w:rPr>
                <w:rFonts w:ascii="Tahoma" w:eastAsia="宋体" w:hAnsi="Tahoma" w:cs="Tahoma"/>
                <w:kern w:val="0"/>
                <w:sz w:val="28"/>
                <w:szCs w:val="28"/>
              </w:rPr>
              <w:br/>
            </w:r>
            <w:r w:rsidRPr="00686455">
              <w:rPr>
                <w:rFonts w:ascii="Tahoma" w:eastAsia="宋体" w:hAnsi="Tahoma" w:cs="Tahoma"/>
                <w:kern w:val="0"/>
                <w:sz w:val="28"/>
                <w:szCs w:val="28"/>
              </w:rPr>
              <w:t>（二）</w:t>
            </w:r>
            <w:proofErr w:type="gramStart"/>
            <w:r w:rsidRPr="00686455">
              <w:rPr>
                <w:rFonts w:ascii="Tahoma" w:eastAsia="宋体" w:hAnsi="Tahoma" w:cs="Tahoma"/>
                <w:kern w:val="0"/>
                <w:sz w:val="28"/>
                <w:szCs w:val="28"/>
              </w:rPr>
              <w:t>作出</w:t>
            </w:r>
            <w:proofErr w:type="gramEnd"/>
            <w:r w:rsidRPr="00686455">
              <w:rPr>
                <w:rFonts w:ascii="Tahoma" w:eastAsia="宋体" w:hAnsi="Tahoma" w:cs="Tahoma"/>
                <w:kern w:val="0"/>
                <w:sz w:val="28"/>
                <w:szCs w:val="28"/>
              </w:rPr>
              <w:t>处分或处理的经办人就有关事实和依据进行陈述；</w:t>
            </w:r>
            <w:r w:rsidRPr="00686455">
              <w:rPr>
                <w:rFonts w:ascii="Tahoma" w:eastAsia="宋体" w:hAnsi="Tahoma" w:cs="Tahoma"/>
                <w:kern w:val="0"/>
                <w:sz w:val="28"/>
                <w:szCs w:val="28"/>
              </w:rPr>
              <w:br/>
            </w:r>
            <w:r w:rsidRPr="00686455">
              <w:rPr>
                <w:rFonts w:ascii="Tahoma" w:eastAsia="宋体" w:hAnsi="Tahoma" w:cs="Tahoma"/>
                <w:kern w:val="0"/>
                <w:sz w:val="28"/>
                <w:szCs w:val="28"/>
              </w:rPr>
              <w:t>（三）申诉当事人就事实、理由、证据或依据进行申辩，并可以出示</w:t>
            </w:r>
            <w:r w:rsidRPr="00686455">
              <w:rPr>
                <w:rFonts w:ascii="Tahoma" w:eastAsia="宋体" w:hAnsi="Tahoma" w:cs="Tahoma"/>
                <w:kern w:val="0"/>
                <w:sz w:val="28"/>
                <w:szCs w:val="28"/>
              </w:rPr>
              <w:lastRenderedPageBreak/>
              <w:t>相关证据材料；</w:t>
            </w:r>
            <w:r w:rsidRPr="00686455">
              <w:rPr>
                <w:rFonts w:ascii="Tahoma" w:eastAsia="宋体" w:hAnsi="Tahoma" w:cs="Tahoma"/>
                <w:kern w:val="0"/>
                <w:sz w:val="28"/>
                <w:szCs w:val="28"/>
              </w:rPr>
              <w:br/>
            </w:r>
            <w:r w:rsidRPr="00686455">
              <w:rPr>
                <w:rFonts w:ascii="Tahoma" w:eastAsia="宋体" w:hAnsi="Tahoma" w:cs="Tahoma"/>
                <w:kern w:val="0"/>
                <w:sz w:val="28"/>
                <w:szCs w:val="28"/>
              </w:rPr>
              <w:t>（四）经听证主持人允许，听证参加人可以就有关证据进行质问，也可以向到场的证人发问；</w:t>
            </w:r>
            <w:r w:rsidRPr="00686455">
              <w:rPr>
                <w:rFonts w:ascii="Tahoma" w:eastAsia="宋体" w:hAnsi="Tahoma" w:cs="Tahoma"/>
                <w:kern w:val="0"/>
                <w:sz w:val="28"/>
                <w:szCs w:val="28"/>
              </w:rPr>
              <w:br/>
            </w:r>
            <w:r w:rsidRPr="00686455">
              <w:rPr>
                <w:rFonts w:ascii="Tahoma" w:eastAsia="宋体" w:hAnsi="Tahoma" w:cs="Tahoma"/>
                <w:kern w:val="0"/>
                <w:sz w:val="28"/>
                <w:szCs w:val="28"/>
              </w:rPr>
              <w:t>（五）有关当事人作最后陈述；</w:t>
            </w:r>
            <w:r w:rsidRPr="00686455">
              <w:rPr>
                <w:rFonts w:ascii="Tahoma" w:eastAsia="宋体" w:hAnsi="Tahoma" w:cs="Tahoma"/>
                <w:kern w:val="0"/>
                <w:sz w:val="28"/>
                <w:szCs w:val="28"/>
              </w:rPr>
              <w:br/>
            </w:r>
            <w:r w:rsidRPr="00686455">
              <w:rPr>
                <w:rFonts w:ascii="Tahoma" w:eastAsia="宋体" w:hAnsi="Tahoma" w:cs="Tahoma"/>
                <w:kern w:val="0"/>
                <w:sz w:val="28"/>
                <w:szCs w:val="28"/>
              </w:rPr>
              <w:t>（六）听证主持人宣布听证结束。</w:t>
            </w:r>
            <w:r w:rsidRPr="00686455">
              <w:rPr>
                <w:rFonts w:ascii="Tahoma" w:eastAsia="宋体" w:hAnsi="Tahoma" w:cs="Tahoma"/>
                <w:kern w:val="0"/>
                <w:sz w:val="28"/>
                <w:szCs w:val="28"/>
              </w:rPr>
              <w:br/>
            </w:r>
            <w:r w:rsidRPr="00686455">
              <w:rPr>
                <w:rFonts w:ascii="Tahoma" w:eastAsia="宋体" w:hAnsi="Tahoma" w:cs="Tahoma"/>
                <w:kern w:val="0"/>
                <w:sz w:val="28"/>
                <w:szCs w:val="28"/>
              </w:rPr>
              <w:t>第二十五条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听证记录员应当将听证的全部活动进行笔录，并由听证主持人和听证记录员签名。</w:t>
            </w:r>
            <w:r w:rsidRPr="00686455">
              <w:rPr>
                <w:rFonts w:ascii="Tahoma" w:eastAsia="宋体" w:hAnsi="Tahoma" w:cs="Tahoma"/>
                <w:kern w:val="0"/>
                <w:sz w:val="28"/>
                <w:szCs w:val="28"/>
              </w:rPr>
              <w:br/>
            </w:r>
            <w:r w:rsidRPr="00686455">
              <w:rPr>
                <w:rFonts w:ascii="Tahoma" w:eastAsia="宋体" w:hAnsi="Tahoma" w:cs="Tahoma"/>
                <w:kern w:val="0"/>
                <w:sz w:val="28"/>
                <w:szCs w:val="28"/>
              </w:rPr>
              <w:t>听证笔录还应当由当事人当场签名或者盖章。</w:t>
            </w:r>
            <w:r w:rsidRPr="00686455">
              <w:rPr>
                <w:rFonts w:ascii="Tahoma" w:eastAsia="宋体" w:hAnsi="Tahoma" w:cs="Tahoma"/>
                <w:kern w:val="0"/>
                <w:sz w:val="28"/>
                <w:szCs w:val="28"/>
              </w:rPr>
              <w:br/>
            </w:r>
            <w:r w:rsidRPr="00686455">
              <w:rPr>
                <w:rFonts w:ascii="Tahoma" w:eastAsia="宋体" w:hAnsi="Tahoma" w:cs="Tahoma"/>
                <w:kern w:val="0"/>
                <w:sz w:val="28"/>
                <w:szCs w:val="28"/>
              </w:rPr>
              <w:t>第二十六条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听证结束后，听证主持人应当主持制作听证报告。</w:t>
            </w:r>
          </w:p>
          <w:p w:rsidR="00686455" w:rsidRPr="00686455" w:rsidRDefault="00686455" w:rsidP="00686455">
            <w:pPr>
              <w:widowControl/>
              <w:jc w:val="center"/>
              <w:rPr>
                <w:rFonts w:ascii="Tahoma" w:eastAsia="宋体" w:hAnsi="Tahoma" w:cs="Tahoma"/>
                <w:kern w:val="0"/>
                <w:sz w:val="28"/>
                <w:szCs w:val="28"/>
              </w:rPr>
            </w:pPr>
            <w:r w:rsidRPr="00686455">
              <w:rPr>
                <w:rFonts w:ascii="Tahoma" w:eastAsia="宋体" w:hAnsi="Tahoma" w:cs="Tahoma"/>
                <w:kern w:val="0"/>
                <w:sz w:val="28"/>
                <w:szCs w:val="28"/>
              </w:rPr>
              <w:t>第五章</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附</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则</w:t>
            </w:r>
          </w:p>
          <w:p w:rsidR="00686455" w:rsidRPr="00686455" w:rsidRDefault="00686455" w:rsidP="00686455">
            <w:pPr>
              <w:widowControl/>
              <w:jc w:val="left"/>
              <w:rPr>
                <w:rFonts w:ascii="Tahoma" w:eastAsia="宋体" w:hAnsi="Tahoma" w:cs="Tahoma"/>
                <w:kern w:val="0"/>
                <w:sz w:val="28"/>
                <w:szCs w:val="28"/>
              </w:rPr>
            </w:pPr>
            <w:r w:rsidRPr="00686455">
              <w:rPr>
                <w:rFonts w:ascii="Tahoma" w:eastAsia="宋体" w:hAnsi="Tahoma" w:cs="Tahoma"/>
                <w:kern w:val="0"/>
                <w:sz w:val="28"/>
                <w:szCs w:val="28"/>
              </w:rPr>
              <w:br/>
            </w:r>
            <w:r w:rsidRPr="00686455">
              <w:rPr>
                <w:rFonts w:ascii="Tahoma" w:eastAsia="宋体" w:hAnsi="Tahoma" w:cs="Tahoma"/>
                <w:kern w:val="0"/>
                <w:sz w:val="28"/>
                <w:szCs w:val="28"/>
              </w:rPr>
              <w:t>第二十七条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本规定自</w:t>
            </w:r>
            <w:r w:rsidRPr="00686455">
              <w:rPr>
                <w:rFonts w:ascii="Tahoma" w:eastAsia="宋体" w:hAnsi="Tahoma" w:cs="Tahoma"/>
                <w:kern w:val="0"/>
                <w:sz w:val="28"/>
                <w:szCs w:val="28"/>
              </w:rPr>
              <w:t>2005</w:t>
            </w:r>
            <w:r w:rsidRPr="00686455">
              <w:rPr>
                <w:rFonts w:ascii="Tahoma" w:eastAsia="宋体" w:hAnsi="Tahoma" w:cs="Tahoma"/>
                <w:kern w:val="0"/>
                <w:sz w:val="28"/>
                <w:szCs w:val="28"/>
              </w:rPr>
              <w:t>年</w:t>
            </w:r>
            <w:r w:rsidRPr="00686455">
              <w:rPr>
                <w:rFonts w:ascii="Tahoma" w:eastAsia="宋体" w:hAnsi="Tahoma" w:cs="Tahoma"/>
                <w:kern w:val="0"/>
                <w:sz w:val="28"/>
                <w:szCs w:val="28"/>
              </w:rPr>
              <w:t>9</w:t>
            </w:r>
            <w:r w:rsidRPr="00686455">
              <w:rPr>
                <w:rFonts w:ascii="Tahoma" w:eastAsia="宋体" w:hAnsi="Tahoma" w:cs="Tahoma"/>
                <w:kern w:val="0"/>
                <w:sz w:val="28"/>
                <w:szCs w:val="28"/>
              </w:rPr>
              <w:t>月</w:t>
            </w:r>
            <w:r w:rsidRPr="00686455">
              <w:rPr>
                <w:rFonts w:ascii="Tahoma" w:eastAsia="宋体" w:hAnsi="Tahoma" w:cs="Tahoma"/>
                <w:kern w:val="0"/>
                <w:sz w:val="28"/>
                <w:szCs w:val="28"/>
              </w:rPr>
              <w:t>1</w:t>
            </w:r>
            <w:r w:rsidRPr="00686455">
              <w:rPr>
                <w:rFonts w:ascii="Tahoma" w:eastAsia="宋体" w:hAnsi="Tahoma" w:cs="Tahoma"/>
                <w:kern w:val="0"/>
                <w:sz w:val="28"/>
                <w:szCs w:val="28"/>
              </w:rPr>
              <w:t>日起施行。</w:t>
            </w:r>
            <w:r w:rsidRPr="00686455">
              <w:rPr>
                <w:rFonts w:ascii="Tahoma" w:eastAsia="宋体" w:hAnsi="Tahoma" w:cs="Tahoma"/>
                <w:kern w:val="0"/>
                <w:sz w:val="28"/>
                <w:szCs w:val="28"/>
              </w:rPr>
              <w:br/>
            </w:r>
            <w:r w:rsidRPr="00686455">
              <w:rPr>
                <w:rFonts w:ascii="Tahoma" w:eastAsia="宋体" w:hAnsi="Tahoma" w:cs="Tahoma"/>
                <w:kern w:val="0"/>
                <w:sz w:val="28"/>
                <w:szCs w:val="28"/>
              </w:rPr>
              <w:t>第二十八条</w:t>
            </w:r>
            <w:r w:rsidRPr="00686455">
              <w:rPr>
                <w:rFonts w:ascii="Tahoma" w:eastAsia="宋体" w:hAnsi="Tahoma" w:cs="Tahoma"/>
                <w:kern w:val="0"/>
                <w:sz w:val="28"/>
                <w:szCs w:val="28"/>
              </w:rPr>
              <w:t xml:space="preserve"> </w:t>
            </w:r>
            <w:r w:rsidRPr="00686455">
              <w:rPr>
                <w:rFonts w:ascii="Tahoma" w:eastAsia="宋体" w:hAnsi="Tahoma" w:cs="Tahoma"/>
                <w:kern w:val="0"/>
                <w:sz w:val="28"/>
                <w:szCs w:val="28"/>
              </w:rPr>
              <w:t>本规定由校长办公室负责解释。</w:t>
            </w:r>
          </w:p>
        </w:tc>
      </w:tr>
    </w:tbl>
    <w:p w:rsidR="00424E40" w:rsidRPr="00686455" w:rsidRDefault="00424E40"/>
    <w:sectPr w:rsidR="00424E40" w:rsidRPr="00686455" w:rsidSect="00424E4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74F" w:rsidRDefault="00CF174F" w:rsidP="00686455">
      <w:r>
        <w:separator/>
      </w:r>
    </w:p>
  </w:endnote>
  <w:endnote w:type="continuationSeparator" w:id="0">
    <w:p w:rsidR="00CF174F" w:rsidRDefault="00CF174F" w:rsidP="00686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74F" w:rsidRDefault="00CF174F" w:rsidP="00686455">
      <w:r>
        <w:separator/>
      </w:r>
    </w:p>
  </w:footnote>
  <w:footnote w:type="continuationSeparator" w:id="0">
    <w:p w:rsidR="00CF174F" w:rsidRDefault="00CF174F" w:rsidP="006864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86455"/>
    <w:rsid w:val="00424E40"/>
    <w:rsid w:val="00686455"/>
    <w:rsid w:val="00CF17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E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8645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86455"/>
    <w:rPr>
      <w:sz w:val="18"/>
      <w:szCs w:val="18"/>
    </w:rPr>
  </w:style>
  <w:style w:type="paragraph" w:styleId="a4">
    <w:name w:val="footer"/>
    <w:basedOn w:val="a"/>
    <w:link w:val="Char0"/>
    <w:uiPriority w:val="99"/>
    <w:semiHidden/>
    <w:unhideWhenUsed/>
    <w:rsid w:val="0068645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86455"/>
    <w:rPr>
      <w:sz w:val="18"/>
      <w:szCs w:val="18"/>
    </w:rPr>
  </w:style>
</w:styles>
</file>

<file path=word/webSettings.xml><?xml version="1.0" encoding="utf-8"?>
<w:webSettings xmlns:r="http://schemas.openxmlformats.org/officeDocument/2006/relationships" xmlns:w="http://schemas.openxmlformats.org/wordprocessingml/2006/main">
  <w:divs>
    <w:div w:id="79830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dc:description/>
  <cp:lastModifiedBy>l</cp:lastModifiedBy>
  <cp:revision>2</cp:revision>
  <dcterms:created xsi:type="dcterms:W3CDTF">2014-06-26T12:15:00Z</dcterms:created>
  <dcterms:modified xsi:type="dcterms:W3CDTF">2014-06-26T12:15:00Z</dcterms:modified>
</cp:coreProperties>
</file>